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המשותף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שורש לתבנית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מילים נוספות ממשפחת מילים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 או תבנית?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כולן כלים באותה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תלמיד, לימוד, מלמד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שורש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תבנית היא הצורה שסביב השורש, לא השורש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(פ.ת.ח)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מילים ממשפחת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כותב,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שמירה, משמר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אותיות הבסיס הנושאות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משמעות, תבנית היא 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מפתח, מזלג ומסמר מהמשחק ולדון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שורש ומשפחת מילים, בדיוק כמו בתחנת 'שורש ומשפחת מילים' במשחק האלופים. נלמד גם להבדיל בין שורש לתבנית.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לומדים  ·  כתבה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שורש או תבנית?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משותף למילים מפתח, מזלג, מסמר?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כולן מאותו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כולן כלים באותה תבנית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כולן בעלי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קבוצת מילים שייכת כולה לאותה 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לומד, מכתב,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תלמיד, לימוד,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שומר, מזכרת,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הוא בדרך כלל שלוש אותיות שנושאות את המשמעות הבסיסית של המילה.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תבנית היא תמיד זהה לשורש.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אמא שלי __________ לי מכתב 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התלמידים __________ שיעור חדש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פ.ת.ח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כ.ת.ב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מילים ממשפחת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נוספות מהשורש כ.ת.ב (חוץ ממכתב).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שתי מילים נוספות מהשורש ש.מ.ר.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למשפחת מילים אחת (שלוש מילים).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